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C4F54" w14:textId="77777777" w:rsidR="0039789D" w:rsidRDefault="0039789D" w:rsidP="0039789D">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55561615" wp14:editId="629A100C">
                <wp:simplePos x="0" y="0"/>
                <wp:positionH relativeFrom="column">
                  <wp:posOffset>914400</wp:posOffset>
                </wp:positionH>
                <wp:positionV relativeFrom="paragraph">
                  <wp:posOffset>114300</wp:posOffset>
                </wp:positionV>
                <wp:extent cx="342265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26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AA13B" w14:textId="77777777" w:rsidR="00721D6A" w:rsidRPr="00CC3D7A" w:rsidRDefault="00721D6A" w:rsidP="0039789D">
                            <w:pPr>
                              <w:rPr>
                                <w:rFonts w:ascii="Arial" w:hAnsi="Arial" w:cs="Arial"/>
                                <w:b/>
                                <w:bCs/>
                                <w:sz w:val="22"/>
                                <w:szCs w:val="22"/>
                              </w:rPr>
                            </w:pPr>
                            <w:r w:rsidRPr="00CC3D7A">
                              <w:rPr>
                                <w:rFonts w:ascii="Arial" w:hAnsi="Arial" w:cs="Arial"/>
                                <w:b/>
                                <w:bCs/>
                                <w:sz w:val="22"/>
                                <w:szCs w:val="22"/>
                              </w:rPr>
                              <w:t>Daniel Hochman, MD, PLLC</w:t>
                            </w:r>
                          </w:p>
                          <w:p w14:paraId="2BD8292E" w14:textId="77777777" w:rsidR="00721D6A" w:rsidRPr="00CC3D7A" w:rsidRDefault="00721D6A" w:rsidP="0039789D">
                            <w:pPr>
                              <w:rPr>
                                <w:rFonts w:ascii="Arial" w:hAnsi="Arial" w:cs="Arial"/>
                                <w:b/>
                                <w:sz w:val="22"/>
                                <w:szCs w:val="22"/>
                              </w:rPr>
                            </w:pPr>
                            <w:r w:rsidRPr="00CC3D7A">
                              <w:rPr>
                                <w:rFonts w:ascii="Arial" w:hAnsi="Arial" w:cs="Arial"/>
                                <w:sz w:val="22"/>
                                <w:szCs w:val="22"/>
                              </w:rPr>
                              <w:t>Phone / Fax: (512) 772-4000</w:t>
                            </w:r>
                          </w:p>
                          <w:p w14:paraId="1EB08DE6" w14:textId="2645DB5E" w:rsidR="00721D6A" w:rsidRPr="00CC3D7A" w:rsidRDefault="00862CC6" w:rsidP="0039789D">
                            <w:pPr>
                              <w:widowControl w:val="0"/>
                              <w:autoSpaceDE w:val="0"/>
                              <w:autoSpaceDN w:val="0"/>
                              <w:adjustRightInd w:val="0"/>
                              <w:rPr>
                                <w:rFonts w:ascii="Arial" w:hAnsi="Arial" w:cs="Arial"/>
                                <w:sz w:val="22"/>
                                <w:szCs w:val="22"/>
                              </w:rPr>
                            </w:pPr>
                            <w:r>
                              <w:rPr>
                                <w:rFonts w:ascii="Arial" w:hAnsi="Arial" w:cs="Arial"/>
                                <w:sz w:val="22"/>
                                <w:szCs w:val="22"/>
                              </w:rPr>
                              <w:t xml:space="preserve">4807 Spicewood Springs Rd, </w:t>
                            </w:r>
                            <w:proofErr w:type="spellStart"/>
                            <w:r>
                              <w:rPr>
                                <w:rFonts w:ascii="Arial" w:hAnsi="Arial" w:cs="Arial"/>
                                <w:sz w:val="22"/>
                                <w:szCs w:val="22"/>
                              </w:rPr>
                              <w:t>Bldg</w:t>
                            </w:r>
                            <w:proofErr w:type="spellEnd"/>
                            <w:r>
                              <w:rPr>
                                <w:rFonts w:ascii="Arial" w:hAnsi="Arial" w:cs="Arial"/>
                                <w:sz w:val="22"/>
                                <w:szCs w:val="22"/>
                              </w:rPr>
                              <w:t xml:space="preserve"> 1, #1140</w:t>
                            </w:r>
                          </w:p>
                          <w:p w14:paraId="76406F44" w14:textId="77777777" w:rsidR="00721D6A" w:rsidRPr="00CC3D7A" w:rsidRDefault="00721D6A" w:rsidP="0039789D">
                            <w:pPr>
                              <w:rPr>
                                <w:sz w:val="22"/>
                                <w:szCs w:val="22"/>
                              </w:rPr>
                            </w:pPr>
                            <w:r w:rsidRPr="00CC3D7A">
                              <w:rPr>
                                <w:rFonts w:ascii="Arial" w:hAnsi="Arial" w:cs="Arial"/>
                                <w:sz w:val="22"/>
                                <w:szCs w:val="22"/>
                              </w:rPr>
                              <w:t>Austin, TX 78759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in;margin-top:9pt;width:26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9Cx84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" filled="f" stroked="f">
                <v:textbox>
                  <w:txbxContent>
                    <w:p w14:paraId="4D0AA13B" w14:textId="77777777" w:rsidR="00721D6A" w:rsidRPr="00CC3D7A" w:rsidRDefault="00721D6A" w:rsidP="0039789D">
                      <w:pPr>
                        <w:rPr>
                          <w:rFonts w:ascii="Arial" w:hAnsi="Arial" w:cs="Arial"/>
                          <w:b/>
                          <w:bCs/>
                          <w:sz w:val="22"/>
                          <w:szCs w:val="22"/>
                        </w:rPr>
                      </w:pPr>
                      <w:r w:rsidRPr="00CC3D7A">
                        <w:rPr>
                          <w:rFonts w:ascii="Arial" w:hAnsi="Arial" w:cs="Arial"/>
                          <w:b/>
                          <w:bCs/>
                          <w:sz w:val="22"/>
                          <w:szCs w:val="22"/>
                        </w:rPr>
                        <w:t>Daniel Hochman, MD, PLLC</w:t>
                      </w:r>
                    </w:p>
                    <w:p w14:paraId="2BD8292E" w14:textId="77777777" w:rsidR="00721D6A" w:rsidRPr="00CC3D7A" w:rsidRDefault="00721D6A" w:rsidP="0039789D">
                      <w:pPr>
                        <w:rPr>
                          <w:rFonts w:ascii="Arial" w:hAnsi="Arial" w:cs="Arial"/>
                          <w:b/>
                          <w:sz w:val="22"/>
                          <w:szCs w:val="22"/>
                        </w:rPr>
                      </w:pPr>
                      <w:r w:rsidRPr="00CC3D7A">
                        <w:rPr>
                          <w:rFonts w:ascii="Arial" w:hAnsi="Arial" w:cs="Arial"/>
                          <w:sz w:val="22"/>
                          <w:szCs w:val="22"/>
                        </w:rPr>
                        <w:t>Phone / Fax: (512) 772-4000</w:t>
                      </w:r>
                    </w:p>
                    <w:p w14:paraId="1EB08DE6" w14:textId="2645DB5E" w:rsidR="00721D6A" w:rsidRPr="00CC3D7A" w:rsidRDefault="00862CC6" w:rsidP="0039789D">
                      <w:pPr>
                        <w:widowControl w:val="0"/>
                        <w:autoSpaceDE w:val="0"/>
                        <w:autoSpaceDN w:val="0"/>
                        <w:adjustRightInd w:val="0"/>
                        <w:rPr>
                          <w:rFonts w:ascii="Arial" w:hAnsi="Arial" w:cs="Arial"/>
                          <w:sz w:val="22"/>
                          <w:szCs w:val="22"/>
                        </w:rPr>
                      </w:pPr>
                      <w:r>
                        <w:rPr>
                          <w:rFonts w:ascii="Arial" w:hAnsi="Arial" w:cs="Arial"/>
                          <w:sz w:val="22"/>
                          <w:szCs w:val="22"/>
                        </w:rPr>
                        <w:t xml:space="preserve">4807 Spicewood Springs Rd, </w:t>
                      </w:r>
                      <w:proofErr w:type="spellStart"/>
                      <w:r>
                        <w:rPr>
                          <w:rFonts w:ascii="Arial" w:hAnsi="Arial" w:cs="Arial"/>
                          <w:sz w:val="22"/>
                          <w:szCs w:val="22"/>
                        </w:rPr>
                        <w:t>Bldg</w:t>
                      </w:r>
                      <w:proofErr w:type="spellEnd"/>
                      <w:r>
                        <w:rPr>
                          <w:rFonts w:ascii="Arial" w:hAnsi="Arial" w:cs="Arial"/>
                          <w:sz w:val="22"/>
                          <w:szCs w:val="22"/>
                        </w:rPr>
                        <w:t xml:space="preserve"> 1, #1140</w:t>
                      </w:r>
                      <w:bookmarkStart w:id="1" w:name="_GoBack"/>
                      <w:bookmarkEnd w:id="1"/>
                    </w:p>
                    <w:p w14:paraId="76406F44" w14:textId="77777777" w:rsidR="00721D6A" w:rsidRPr="00CC3D7A" w:rsidRDefault="00721D6A" w:rsidP="0039789D">
                      <w:pPr>
                        <w:rPr>
                          <w:sz w:val="22"/>
                          <w:szCs w:val="22"/>
                        </w:rPr>
                      </w:pPr>
                      <w:r w:rsidRPr="00CC3D7A">
                        <w:rPr>
                          <w:rFonts w:ascii="Arial" w:hAnsi="Arial" w:cs="Arial"/>
                          <w:sz w:val="22"/>
                          <w:szCs w:val="22"/>
                        </w:rPr>
                        <w:t>Austin, TX 78759</w:t>
                      </w:r>
                    </w:p>
                  </w:txbxContent>
                </v:textbox>
                <w10:wrap type="square"/>
              </v:shape>
            </w:pict>
          </mc:Fallback>
        </mc:AlternateContent>
      </w:r>
      <w:r>
        <w:rPr>
          <w:rFonts w:ascii="Arial" w:hAnsi="Arial" w:cs="Arial"/>
          <w:b/>
          <w:bCs/>
          <w:noProof/>
          <w:sz w:val="20"/>
          <w:szCs w:val="20"/>
        </w:rPr>
        <w:drawing>
          <wp:inline distT="0" distB="0" distL="0" distR="0" wp14:anchorId="4B669631" wp14:editId="399CBCFA">
            <wp:extent cx="735167" cy="9385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ochmanLogo300BlueGray.png"/>
                    <pic:cNvPicPr/>
                  </pic:nvPicPr>
                  <pic:blipFill>
                    <a:blip r:embed="rId6">
                      <a:extLst>
                        <a:ext uri="{28A0092B-C50C-407E-A947-70E740481C1C}">
                          <a14:useLocalDpi xmlns:a14="http://schemas.microsoft.com/office/drawing/2010/main" val="0"/>
                        </a:ext>
                      </a:extLst>
                    </a:blip>
                    <a:stretch>
                      <a:fillRect/>
                    </a:stretch>
                  </pic:blipFill>
                  <pic:spPr>
                    <a:xfrm>
                      <a:off x="0" y="0"/>
                      <a:ext cx="735639" cy="939132"/>
                    </a:xfrm>
                    <a:prstGeom prst="rect">
                      <a:avLst/>
                    </a:prstGeom>
                  </pic:spPr>
                </pic:pic>
              </a:graphicData>
            </a:graphic>
          </wp:inline>
        </w:drawing>
      </w:r>
    </w:p>
    <w:p w14:paraId="43CC06CF" w14:textId="77777777" w:rsidR="0039789D" w:rsidRPr="00CC3D7A" w:rsidRDefault="0039789D" w:rsidP="0039789D">
      <w:pPr>
        <w:rPr>
          <w:rFonts w:ascii="Arial" w:hAnsi="Arial" w:cs="Arial"/>
          <w:b/>
          <w:bCs/>
          <w:sz w:val="20"/>
          <w:szCs w:val="20"/>
        </w:rPr>
      </w:pPr>
      <w:r>
        <w:rPr>
          <w:rFonts w:ascii="Arial" w:hAnsi="Arial" w:cs="Arial"/>
          <w:b/>
          <w:bCs/>
          <w:sz w:val="20"/>
          <w:szCs w:val="20"/>
        </w:rPr>
        <w:t>_____________________________________________________________________________</w:t>
      </w:r>
    </w:p>
    <w:p w14:paraId="052DFD02" w14:textId="77777777" w:rsidR="0039789D" w:rsidRPr="0017513B" w:rsidRDefault="0039789D" w:rsidP="0039789D">
      <w:pPr>
        <w:rPr>
          <w:rFonts w:ascii="Arial" w:hAnsi="Arial" w:cs="Arial"/>
          <w:sz w:val="28"/>
          <w:szCs w:val="28"/>
        </w:rPr>
      </w:pPr>
    </w:p>
    <w:p w14:paraId="504FE5FB" w14:textId="62399D69" w:rsidR="0039789D" w:rsidRDefault="000F3742" w:rsidP="0039789D">
      <w:pPr>
        <w:widowControl w:val="0"/>
        <w:autoSpaceDE w:val="0"/>
        <w:autoSpaceDN w:val="0"/>
        <w:adjustRightInd w:val="0"/>
        <w:jc w:val="center"/>
        <w:rPr>
          <w:rFonts w:ascii="Helvetica" w:eastAsiaTheme="minorEastAsia" w:hAnsi="Helvetica" w:cs="Helvetica"/>
        </w:rPr>
      </w:pPr>
      <w:r>
        <w:rPr>
          <w:rFonts w:ascii="Helvetica" w:eastAsiaTheme="minorEastAsia" w:hAnsi="Helvetica" w:cs="Helvetica"/>
        </w:rPr>
        <w:t>BUPRENORPHINE</w:t>
      </w:r>
      <w:r w:rsidR="0039789D">
        <w:rPr>
          <w:rFonts w:ascii="Helvetica" w:eastAsiaTheme="minorEastAsia" w:hAnsi="Helvetica" w:cs="Helvetica"/>
        </w:rPr>
        <w:t xml:space="preserve"> TREATMENT AGREEMENT</w:t>
      </w:r>
    </w:p>
    <w:p w14:paraId="2436A720" w14:textId="77777777" w:rsidR="0039789D" w:rsidRDefault="0039789D" w:rsidP="0039789D">
      <w:pPr>
        <w:widowControl w:val="0"/>
        <w:autoSpaceDE w:val="0"/>
        <w:autoSpaceDN w:val="0"/>
        <w:adjustRightInd w:val="0"/>
        <w:rPr>
          <w:rFonts w:ascii="Helvetica" w:eastAsiaTheme="minorEastAsia" w:hAnsi="Helvetica" w:cs="Helvetica"/>
        </w:rPr>
      </w:pPr>
    </w:p>
    <w:p w14:paraId="5FB64167"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The following items are important to review, and by initialing you agree that you have read/discussed and understand each item:</w:t>
      </w:r>
    </w:p>
    <w:p w14:paraId="6DF7F0E5" w14:textId="77777777" w:rsidR="0039789D" w:rsidRDefault="0039789D" w:rsidP="0039789D">
      <w:pPr>
        <w:widowControl w:val="0"/>
        <w:autoSpaceDE w:val="0"/>
        <w:autoSpaceDN w:val="0"/>
        <w:adjustRightInd w:val="0"/>
        <w:rPr>
          <w:rFonts w:ascii="Helvetica" w:eastAsiaTheme="minorEastAsia" w:hAnsi="Helvetica" w:cs="Helvetica"/>
        </w:rPr>
      </w:pPr>
    </w:p>
    <w:p w14:paraId="5BE17148"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b/>
          <w:bCs/>
        </w:rPr>
        <w:t>About Buprenorphine</w:t>
      </w:r>
    </w:p>
    <w:p w14:paraId="72C3CD2A" w14:textId="77777777" w:rsidR="0039789D" w:rsidRDefault="0039789D" w:rsidP="0039789D">
      <w:pPr>
        <w:widowControl w:val="0"/>
        <w:autoSpaceDE w:val="0"/>
        <w:autoSpaceDN w:val="0"/>
        <w:adjustRightInd w:val="0"/>
        <w:rPr>
          <w:rFonts w:ascii="Helvetica" w:eastAsiaTheme="minorEastAsia" w:hAnsi="Helvetica" w:cs="Helvetica"/>
        </w:rPr>
      </w:pPr>
    </w:p>
    <w:p w14:paraId="5CA2C7AE"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Buprenorphine is a medication used to treat people with addiction to opioids, and can also be used "off label" (meaning it has not been approved by the FDA) to treat pain.  It can replace the drug you are abusing/using to prevent withdrawal and cravings, while reducing side effects of other opioids.  Like other opioids, you will feel withdrawal sickness if you stop taking it suddenly.</w:t>
      </w:r>
    </w:p>
    <w:p w14:paraId="6BD34F20" w14:textId="77777777" w:rsidR="0039789D" w:rsidRDefault="0039789D" w:rsidP="0039789D">
      <w:pPr>
        <w:widowControl w:val="0"/>
        <w:autoSpaceDE w:val="0"/>
        <w:autoSpaceDN w:val="0"/>
        <w:adjustRightInd w:val="0"/>
        <w:rPr>
          <w:rFonts w:ascii="Helvetica" w:eastAsiaTheme="minorEastAsia" w:hAnsi="Helvetica" w:cs="Helvetica"/>
        </w:rPr>
      </w:pPr>
    </w:p>
    <w:p w14:paraId="248F7490"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Buprenorphine does not directly help with abuse of alcohol or other drugs such as cocaine or amphetamines.</w:t>
      </w:r>
    </w:p>
    <w:p w14:paraId="2E778E8E" w14:textId="77777777" w:rsidR="0039789D" w:rsidRDefault="0039789D" w:rsidP="0039789D">
      <w:pPr>
        <w:widowControl w:val="0"/>
        <w:autoSpaceDE w:val="0"/>
        <w:autoSpaceDN w:val="0"/>
        <w:adjustRightInd w:val="0"/>
        <w:rPr>
          <w:rFonts w:ascii="Helvetica" w:eastAsiaTheme="minorEastAsia" w:hAnsi="Helvetica" w:cs="Helvetica"/>
        </w:rPr>
      </w:pPr>
    </w:p>
    <w:p w14:paraId="3BA4BA0C"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Buprenorphine tr</w:t>
      </w:r>
      <w:r w:rsidR="00044DB8">
        <w:rPr>
          <w:rFonts w:ascii="Helvetica" w:eastAsiaTheme="minorEastAsia" w:hAnsi="Helvetica" w:cs="Helvetica"/>
        </w:rPr>
        <w:t>eatment is flexible and can be used</w:t>
      </w:r>
      <w:r>
        <w:rPr>
          <w:rFonts w:ascii="Helvetica" w:eastAsiaTheme="minorEastAsia" w:hAnsi="Helvetica" w:cs="Helvetica"/>
        </w:rPr>
        <w:t xml:space="preserve"> as long as needed depending on your goals and risk factors.  You will decide with the doctor on length of treatment.  </w:t>
      </w:r>
    </w:p>
    <w:p w14:paraId="39823DBE" w14:textId="77777777" w:rsidR="0039789D" w:rsidRDefault="0039789D" w:rsidP="0039789D">
      <w:pPr>
        <w:widowControl w:val="0"/>
        <w:autoSpaceDE w:val="0"/>
        <w:autoSpaceDN w:val="0"/>
        <w:adjustRightInd w:val="0"/>
        <w:rPr>
          <w:rFonts w:ascii="Helvetica" w:eastAsiaTheme="minorEastAsia" w:hAnsi="Helvetica" w:cs="Helvetica"/>
        </w:rPr>
      </w:pPr>
    </w:p>
    <w:p w14:paraId="548784A1"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Buprenorphine is a treatment tool, but you are required to make other efforts to get better as well.  This includes counseling or 12-step programs, or alternative treatments to treat underlying causes of pain if applicable.</w:t>
      </w:r>
    </w:p>
    <w:p w14:paraId="6DF7EFD3" w14:textId="77777777" w:rsidR="0039789D" w:rsidRDefault="0039789D" w:rsidP="0039789D">
      <w:pPr>
        <w:widowControl w:val="0"/>
        <w:autoSpaceDE w:val="0"/>
        <w:autoSpaceDN w:val="0"/>
        <w:adjustRightInd w:val="0"/>
        <w:rPr>
          <w:rFonts w:ascii="Helvetica" w:eastAsiaTheme="minorEastAsia" w:hAnsi="Helvetica" w:cs="Helvetica"/>
        </w:rPr>
      </w:pPr>
    </w:p>
    <w:p w14:paraId="5BB85B99"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Buprenorphine will only work if you leave it under your tongue and let it completely dissolve.  Do not eat or drink while taking it or it will not work.</w:t>
      </w:r>
    </w:p>
    <w:p w14:paraId="4A9EF6CA" w14:textId="77777777" w:rsidR="0039789D" w:rsidRDefault="0039789D" w:rsidP="0039789D">
      <w:pPr>
        <w:widowControl w:val="0"/>
        <w:autoSpaceDE w:val="0"/>
        <w:autoSpaceDN w:val="0"/>
        <w:adjustRightInd w:val="0"/>
        <w:rPr>
          <w:rFonts w:ascii="Helvetica" w:eastAsiaTheme="minorEastAsia" w:hAnsi="Helvetica" w:cs="Helvetica"/>
        </w:rPr>
      </w:pPr>
    </w:p>
    <w:p w14:paraId="4F6E8709"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Common side effects are constipation and feeling tired or sleepy.  This can affect your ability to drive and operate machinery, or perform any crucial tasks.  If this is an issue you must notify the doctor immediately and not continue those activities.</w:t>
      </w:r>
    </w:p>
    <w:p w14:paraId="5E3F5470" w14:textId="77777777" w:rsidR="0039789D" w:rsidRDefault="0039789D" w:rsidP="0039789D">
      <w:pPr>
        <w:widowControl w:val="0"/>
        <w:autoSpaceDE w:val="0"/>
        <w:autoSpaceDN w:val="0"/>
        <w:adjustRightInd w:val="0"/>
        <w:rPr>
          <w:rFonts w:ascii="Helvetica" w:eastAsiaTheme="minorEastAsia" w:hAnsi="Helvetica" w:cs="Helvetica"/>
        </w:rPr>
      </w:pPr>
    </w:p>
    <w:p w14:paraId="3E97234E"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Buprenorphine can sometimes harm the liver, so you should have liver function tested by your primary care physician at the start of treatment and in the future if indicated.</w:t>
      </w:r>
    </w:p>
    <w:p w14:paraId="47324047" w14:textId="77777777" w:rsidR="0039789D" w:rsidRDefault="0039789D" w:rsidP="0039789D">
      <w:pPr>
        <w:widowControl w:val="0"/>
        <w:autoSpaceDE w:val="0"/>
        <w:autoSpaceDN w:val="0"/>
        <w:adjustRightInd w:val="0"/>
        <w:rPr>
          <w:rFonts w:ascii="Helvetica" w:eastAsiaTheme="minorEastAsia" w:hAnsi="Helvetica" w:cs="Helvetica"/>
        </w:rPr>
      </w:pPr>
    </w:p>
    <w:p w14:paraId="6DD8AE92"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 xml:space="preserve">____ Taking buprenorphine with alcohol or other sedatives (sleep medications or </w:t>
      </w:r>
      <w:r w:rsidR="00721D6A">
        <w:rPr>
          <w:rFonts w:ascii="Helvetica" w:eastAsiaTheme="minorEastAsia" w:hAnsi="Helvetica" w:cs="Helvetica"/>
        </w:rPr>
        <w:lastRenderedPageBreak/>
        <w:t xml:space="preserve">benzodiazepines like </w:t>
      </w:r>
      <w:proofErr w:type="spellStart"/>
      <w:r w:rsidR="00721D6A">
        <w:rPr>
          <w:rFonts w:ascii="Helvetica" w:eastAsiaTheme="minorEastAsia" w:hAnsi="Helvetica" w:cs="Helvetica"/>
        </w:rPr>
        <w:t>Klon</w:t>
      </w:r>
      <w:bookmarkStart w:id="0" w:name="_GoBack"/>
      <w:bookmarkEnd w:id="0"/>
      <w:r w:rsidR="00721D6A">
        <w:rPr>
          <w:rFonts w:ascii="Helvetica" w:eastAsiaTheme="minorEastAsia" w:hAnsi="Helvetica" w:cs="Helvetica"/>
        </w:rPr>
        <w:t>o</w:t>
      </w:r>
      <w:r>
        <w:rPr>
          <w:rFonts w:ascii="Helvetica" w:eastAsiaTheme="minorEastAsia" w:hAnsi="Helvetica" w:cs="Helvetica"/>
        </w:rPr>
        <w:t>pin</w:t>
      </w:r>
      <w:proofErr w:type="spellEnd"/>
      <w:r>
        <w:rPr>
          <w:rFonts w:ascii="Helvetica" w:eastAsiaTheme="minorEastAsia" w:hAnsi="Helvetica" w:cs="Helvetica"/>
        </w:rPr>
        <w:t>, Valium, or Xanax) can be deadly.  Using any sedatives should only be done with the permission of your doctor.</w:t>
      </w:r>
    </w:p>
    <w:p w14:paraId="2CADFB85" w14:textId="77777777" w:rsidR="0039789D" w:rsidRDefault="0039789D" w:rsidP="0039789D">
      <w:pPr>
        <w:widowControl w:val="0"/>
        <w:autoSpaceDE w:val="0"/>
        <w:autoSpaceDN w:val="0"/>
        <w:adjustRightInd w:val="0"/>
        <w:rPr>
          <w:rFonts w:ascii="Helvetica" w:eastAsiaTheme="minorEastAsia" w:hAnsi="Helvetica" w:cs="Helvetica"/>
        </w:rPr>
      </w:pPr>
    </w:p>
    <w:p w14:paraId="2996E71F"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 xml:space="preserve">____ </w:t>
      </w:r>
      <w:proofErr w:type="gramStart"/>
      <w:r>
        <w:rPr>
          <w:rFonts w:ascii="Helvetica" w:eastAsiaTheme="minorEastAsia" w:hAnsi="Helvetica" w:cs="Helvetica"/>
        </w:rPr>
        <w:t>If</w:t>
      </w:r>
      <w:proofErr w:type="gramEnd"/>
      <w:r>
        <w:rPr>
          <w:rFonts w:ascii="Helvetica" w:eastAsiaTheme="minorEastAsia" w:hAnsi="Helvetica" w:cs="Helvetica"/>
        </w:rPr>
        <w:t xml:space="preserve"> others take buprenorphine when it is not for them, they could become very sick or die (especially children).  You must be able to keep this locked up or secured to avoid others from obtaining it, and call 911 if someone else does take your medication.</w:t>
      </w:r>
    </w:p>
    <w:p w14:paraId="1D2D66E2" w14:textId="77777777" w:rsidR="0039789D" w:rsidRDefault="0039789D" w:rsidP="0039789D">
      <w:pPr>
        <w:widowControl w:val="0"/>
        <w:autoSpaceDE w:val="0"/>
        <w:autoSpaceDN w:val="0"/>
        <w:adjustRightInd w:val="0"/>
        <w:rPr>
          <w:rFonts w:ascii="Helvetica" w:eastAsiaTheme="minorEastAsia" w:hAnsi="Helvetica" w:cs="Helvetica"/>
        </w:rPr>
      </w:pPr>
    </w:p>
    <w:p w14:paraId="71D09EAD"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 xml:space="preserve">____ </w:t>
      </w:r>
      <w:proofErr w:type="gramStart"/>
      <w:r>
        <w:rPr>
          <w:rFonts w:ascii="Helvetica" w:eastAsiaTheme="minorEastAsia" w:hAnsi="Helvetica" w:cs="Helvetica"/>
        </w:rPr>
        <w:t>If</w:t>
      </w:r>
      <w:proofErr w:type="gramEnd"/>
      <w:r>
        <w:rPr>
          <w:rFonts w:ascii="Helvetica" w:eastAsiaTheme="minorEastAsia" w:hAnsi="Helvetica" w:cs="Helvetica"/>
        </w:rPr>
        <w:t xml:space="preserve"> you take buprenorphine while on other opioid medication (such as oxycodone or hydrocodone) you may suffer severe withdrawal sickness.  You must tell the doctor if you are on any other opioid drugs or medications.</w:t>
      </w:r>
    </w:p>
    <w:p w14:paraId="6B6443FD" w14:textId="77777777" w:rsidR="0039789D" w:rsidRDefault="0039789D" w:rsidP="0039789D">
      <w:pPr>
        <w:widowControl w:val="0"/>
        <w:autoSpaceDE w:val="0"/>
        <w:autoSpaceDN w:val="0"/>
        <w:adjustRightInd w:val="0"/>
        <w:rPr>
          <w:rFonts w:ascii="Helvetica" w:eastAsiaTheme="minorEastAsia" w:hAnsi="Helvetica" w:cs="Helvetica"/>
        </w:rPr>
      </w:pPr>
    </w:p>
    <w:p w14:paraId="0091258B"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 xml:space="preserve">____ </w:t>
      </w:r>
      <w:proofErr w:type="gramStart"/>
      <w:r>
        <w:rPr>
          <w:rFonts w:ascii="Helvetica" w:eastAsiaTheme="minorEastAsia" w:hAnsi="Helvetica" w:cs="Helvetica"/>
        </w:rPr>
        <w:t>Since</w:t>
      </w:r>
      <w:proofErr w:type="gramEnd"/>
      <w:r>
        <w:rPr>
          <w:rFonts w:ascii="Helvetica" w:eastAsiaTheme="minorEastAsia" w:hAnsi="Helvetica" w:cs="Helvetica"/>
        </w:rPr>
        <w:t xml:space="preserve"> this medication blocks the effects of other opioid pain medications, you should notify all doctors that you take this medication (especially around emergencies, surgery, or dental/medical procedures).  Good planning will help avoid problems.</w:t>
      </w:r>
    </w:p>
    <w:p w14:paraId="5B59F6DF" w14:textId="77777777" w:rsidR="0039789D" w:rsidRDefault="0039789D" w:rsidP="0039789D">
      <w:pPr>
        <w:widowControl w:val="0"/>
        <w:autoSpaceDE w:val="0"/>
        <w:autoSpaceDN w:val="0"/>
        <w:adjustRightInd w:val="0"/>
        <w:rPr>
          <w:rFonts w:ascii="Helvetica" w:eastAsiaTheme="minorEastAsia" w:hAnsi="Helvetica" w:cs="Helvetica"/>
        </w:rPr>
      </w:pPr>
    </w:p>
    <w:p w14:paraId="2560BDC1"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 xml:space="preserve">____ </w:t>
      </w:r>
      <w:proofErr w:type="gramStart"/>
      <w:r>
        <w:rPr>
          <w:rFonts w:ascii="Helvetica" w:eastAsiaTheme="minorEastAsia" w:hAnsi="Helvetica" w:cs="Helvetica"/>
        </w:rPr>
        <w:t>This</w:t>
      </w:r>
      <w:proofErr w:type="gramEnd"/>
      <w:r>
        <w:rPr>
          <w:rFonts w:ascii="Helvetica" w:eastAsiaTheme="minorEastAsia" w:hAnsi="Helvetica" w:cs="Helvetica"/>
        </w:rPr>
        <w:t xml:space="preserve"> medication is not approved for, and may be a danger to, pregnant women and their babies.  If you are pregnant or planning to get pregnant, ask the doctor about treatment options.</w:t>
      </w:r>
    </w:p>
    <w:p w14:paraId="0B5C53E8" w14:textId="77777777" w:rsidR="0039789D" w:rsidRDefault="0039789D" w:rsidP="0039789D">
      <w:pPr>
        <w:widowControl w:val="0"/>
        <w:autoSpaceDE w:val="0"/>
        <w:autoSpaceDN w:val="0"/>
        <w:adjustRightInd w:val="0"/>
        <w:rPr>
          <w:rFonts w:ascii="Helvetica" w:eastAsiaTheme="minorEastAsia" w:hAnsi="Helvetica" w:cs="Helvetica"/>
        </w:rPr>
      </w:pPr>
    </w:p>
    <w:p w14:paraId="700BA6FF"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Buprenorphine treatment is not the best choice for everyone.  Other options include: </w:t>
      </w:r>
    </w:p>
    <w:p w14:paraId="0A127BED" w14:textId="77777777" w:rsidR="0039789D" w:rsidRDefault="0039789D" w:rsidP="0039789D">
      <w:pPr>
        <w:widowControl w:val="0"/>
        <w:autoSpaceDE w:val="0"/>
        <w:autoSpaceDN w:val="0"/>
        <w:adjustRightInd w:val="0"/>
        <w:rPr>
          <w:rFonts w:ascii="Helvetica" w:eastAsiaTheme="minorEastAsia" w:hAnsi="Helvetica" w:cs="Helvetica"/>
        </w:rPr>
      </w:pPr>
    </w:p>
    <w:p w14:paraId="0228ED2C" w14:textId="77777777" w:rsidR="0039789D" w:rsidRPr="0039789D" w:rsidRDefault="0039789D" w:rsidP="0039789D">
      <w:pPr>
        <w:pStyle w:val="ListParagraph"/>
        <w:widowControl w:val="0"/>
        <w:numPr>
          <w:ilvl w:val="0"/>
          <w:numId w:val="3"/>
        </w:numPr>
        <w:autoSpaceDE w:val="0"/>
        <w:autoSpaceDN w:val="0"/>
        <w:adjustRightInd w:val="0"/>
        <w:rPr>
          <w:rFonts w:ascii="Helvetica" w:eastAsiaTheme="minorEastAsia" w:hAnsi="Helvetica" w:cs="Helvetica"/>
        </w:rPr>
      </w:pPr>
      <w:r w:rsidRPr="0039789D">
        <w:rPr>
          <w:rFonts w:ascii="Helvetica" w:eastAsiaTheme="minorEastAsia" w:hAnsi="Helvetica" w:cs="Helvetica"/>
        </w:rPr>
        <w:t>Methadone maintenance, where patients go to a program and get methadone every day to help prevent withdrawal sickness and drug abuse.</w:t>
      </w:r>
    </w:p>
    <w:p w14:paraId="771F5BB1" w14:textId="77777777" w:rsidR="0039789D" w:rsidRDefault="0039789D" w:rsidP="0039789D">
      <w:pPr>
        <w:widowControl w:val="0"/>
        <w:autoSpaceDE w:val="0"/>
        <w:autoSpaceDN w:val="0"/>
        <w:adjustRightInd w:val="0"/>
        <w:rPr>
          <w:rFonts w:ascii="Helvetica" w:eastAsiaTheme="minorEastAsia" w:hAnsi="Helvetica" w:cs="Helvetica"/>
        </w:rPr>
      </w:pPr>
    </w:p>
    <w:p w14:paraId="090D83AD" w14:textId="77777777" w:rsidR="0039789D" w:rsidRPr="0039789D" w:rsidRDefault="0039789D" w:rsidP="0039789D">
      <w:pPr>
        <w:pStyle w:val="ListParagraph"/>
        <w:widowControl w:val="0"/>
        <w:numPr>
          <w:ilvl w:val="0"/>
          <w:numId w:val="3"/>
        </w:numPr>
        <w:autoSpaceDE w:val="0"/>
        <w:autoSpaceDN w:val="0"/>
        <w:adjustRightInd w:val="0"/>
        <w:rPr>
          <w:rFonts w:ascii="Helvetica" w:eastAsiaTheme="minorEastAsia" w:hAnsi="Helvetica" w:cs="Helvetica"/>
        </w:rPr>
      </w:pPr>
      <w:r w:rsidRPr="0039789D">
        <w:rPr>
          <w:rFonts w:ascii="Helvetica" w:eastAsiaTheme="minorEastAsia" w:hAnsi="Helvetica" w:cs="Helvetica"/>
        </w:rPr>
        <w:t xml:space="preserve">Inpatient </w:t>
      </w:r>
      <w:proofErr w:type="gramStart"/>
      <w:r w:rsidRPr="0039789D">
        <w:rPr>
          <w:rFonts w:ascii="Helvetica" w:eastAsiaTheme="minorEastAsia" w:hAnsi="Helvetica" w:cs="Helvetica"/>
        </w:rPr>
        <w:t>detoxification</w:t>
      </w:r>
      <w:proofErr w:type="gramEnd"/>
      <w:r w:rsidRPr="0039789D">
        <w:rPr>
          <w:rFonts w:ascii="Helvetica" w:eastAsiaTheme="minorEastAsia" w:hAnsi="Helvetica" w:cs="Helvetica"/>
        </w:rPr>
        <w:t>, where patients are admitted to a hospital or treatment program and receive treatment for withdrawal sickness for a few days.</w:t>
      </w:r>
    </w:p>
    <w:p w14:paraId="66813D51" w14:textId="77777777" w:rsidR="0039789D" w:rsidRDefault="0039789D" w:rsidP="0039789D">
      <w:pPr>
        <w:widowControl w:val="0"/>
        <w:autoSpaceDE w:val="0"/>
        <w:autoSpaceDN w:val="0"/>
        <w:adjustRightInd w:val="0"/>
        <w:rPr>
          <w:rFonts w:ascii="Helvetica" w:eastAsiaTheme="minorEastAsia" w:hAnsi="Helvetica" w:cs="Helvetica"/>
        </w:rPr>
      </w:pPr>
    </w:p>
    <w:p w14:paraId="071A327B" w14:textId="77777777" w:rsidR="0039789D" w:rsidRPr="0039789D" w:rsidRDefault="0039789D" w:rsidP="0039789D">
      <w:pPr>
        <w:pStyle w:val="ListParagraph"/>
        <w:widowControl w:val="0"/>
        <w:numPr>
          <w:ilvl w:val="0"/>
          <w:numId w:val="3"/>
        </w:numPr>
        <w:autoSpaceDE w:val="0"/>
        <w:autoSpaceDN w:val="0"/>
        <w:adjustRightInd w:val="0"/>
        <w:rPr>
          <w:rFonts w:ascii="Helvetica" w:eastAsiaTheme="minorEastAsia" w:hAnsi="Helvetica" w:cs="Helvetica"/>
        </w:rPr>
      </w:pPr>
      <w:r w:rsidRPr="0039789D">
        <w:rPr>
          <w:rFonts w:ascii="Helvetica" w:eastAsiaTheme="minorEastAsia" w:hAnsi="Helvetica" w:cs="Helvetica"/>
        </w:rPr>
        <w:t>Outpatient counseling, where patients can go to treat drug abuse without the use of medication.</w:t>
      </w:r>
    </w:p>
    <w:p w14:paraId="130F5B4C" w14:textId="77777777" w:rsidR="0039789D" w:rsidRDefault="0039789D" w:rsidP="0039789D">
      <w:pPr>
        <w:widowControl w:val="0"/>
        <w:autoSpaceDE w:val="0"/>
        <w:autoSpaceDN w:val="0"/>
        <w:adjustRightInd w:val="0"/>
        <w:rPr>
          <w:rFonts w:ascii="Helvetica" w:eastAsiaTheme="minorEastAsia" w:hAnsi="Helvetica" w:cs="Helvetica"/>
        </w:rPr>
      </w:pPr>
    </w:p>
    <w:p w14:paraId="4F2E3871" w14:textId="77777777" w:rsidR="0039789D" w:rsidRPr="0039789D" w:rsidRDefault="0039789D" w:rsidP="0039789D">
      <w:pPr>
        <w:pStyle w:val="ListParagraph"/>
        <w:widowControl w:val="0"/>
        <w:numPr>
          <w:ilvl w:val="0"/>
          <w:numId w:val="3"/>
        </w:numPr>
        <w:autoSpaceDE w:val="0"/>
        <w:autoSpaceDN w:val="0"/>
        <w:adjustRightInd w:val="0"/>
        <w:rPr>
          <w:rFonts w:ascii="Helvetica" w:eastAsiaTheme="minorEastAsia" w:hAnsi="Helvetica" w:cs="Helvetica"/>
        </w:rPr>
      </w:pPr>
      <w:r w:rsidRPr="0039789D">
        <w:rPr>
          <w:rFonts w:ascii="Helvetica" w:eastAsiaTheme="minorEastAsia" w:hAnsi="Helvetica" w:cs="Helvetica"/>
        </w:rPr>
        <w:t>Residential treatment, where patients work on recovery skills while living away from home with other patients recovering from addiction.</w:t>
      </w:r>
    </w:p>
    <w:p w14:paraId="3B382BFB" w14:textId="77777777" w:rsidR="0039789D" w:rsidRDefault="0039789D" w:rsidP="0039789D">
      <w:pPr>
        <w:widowControl w:val="0"/>
        <w:autoSpaceDE w:val="0"/>
        <w:autoSpaceDN w:val="0"/>
        <w:adjustRightInd w:val="0"/>
        <w:rPr>
          <w:rFonts w:ascii="Helvetica" w:eastAsiaTheme="minorEastAsia" w:hAnsi="Helvetica" w:cs="Helvetica"/>
        </w:rPr>
      </w:pPr>
    </w:p>
    <w:p w14:paraId="74FC095B" w14:textId="77777777" w:rsidR="0039789D" w:rsidRDefault="0039789D" w:rsidP="0039789D">
      <w:pPr>
        <w:widowControl w:val="0"/>
        <w:autoSpaceDE w:val="0"/>
        <w:autoSpaceDN w:val="0"/>
        <w:adjustRightInd w:val="0"/>
        <w:rPr>
          <w:rFonts w:ascii="Helvetica" w:eastAsiaTheme="minorEastAsia" w:hAnsi="Helvetica" w:cs="Helvetica"/>
          <w:b/>
          <w:bCs/>
        </w:rPr>
      </w:pPr>
    </w:p>
    <w:p w14:paraId="03FFEBB6" w14:textId="77777777" w:rsidR="0039789D" w:rsidRDefault="0039789D" w:rsidP="0039789D">
      <w:pPr>
        <w:widowControl w:val="0"/>
        <w:autoSpaceDE w:val="0"/>
        <w:autoSpaceDN w:val="0"/>
        <w:adjustRightInd w:val="0"/>
        <w:rPr>
          <w:rFonts w:ascii="Helvetica" w:eastAsiaTheme="minorEastAsia" w:hAnsi="Helvetica" w:cs="Helvetica"/>
          <w:b/>
          <w:bCs/>
        </w:rPr>
      </w:pPr>
    </w:p>
    <w:p w14:paraId="0C025E24" w14:textId="77777777" w:rsidR="0039789D" w:rsidRDefault="0039789D" w:rsidP="0039789D">
      <w:pPr>
        <w:widowControl w:val="0"/>
        <w:autoSpaceDE w:val="0"/>
        <w:autoSpaceDN w:val="0"/>
        <w:adjustRightInd w:val="0"/>
        <w:rPr>
          <w:rFonts w:ascii="Helvetica" w:eastAsiaTheme="minorEastAsia" w:hAnsi="Helvetica" w:cs="Helvetica"/>
          <w:b/>
          <w:bCs/>
        </w:rPr>
      </w:pPr>
    </w:p>
    <w:p w14:paraId="51E24752" w14:textId="77777777" w:rsidR="0039789D" w:rsidRDefault="0039789D" w:rsidP="0039789D">
      <w:pPr>
        <w:widowControl w:val="0"/>
        <w:autoSpaceDE w:val="0"/>
        <w:autoSpaceDN w:val="0"/>
        <w:adjustRightInd w:val="0"/>
        <w:rPr>
          <w:rFonts w:ascii="Helvetica" w:eastAsiaTheme="minorEastAsia" w:hAnsi="Helvetica" w:cs="Helvetica"/>
          <w:b/>
          <w:bCs/>
        </w:rPr>
      </w:pPr>
    </w:p>
    <w:p w14:paraId="70D6F020" w14:textId="77777777" w:rsidR="0039789D" w:rsidRDefault="0039789D" w:rsidP="0039789D">
      <w:pPr>
        <w:widowControl w:val="0"/>
        <w:autoSpaceDE w:val="0"/>
        <w:autoSpaceDN w:val="0"/>
        <w:adjustRightInd w:val="0"/>
        <w:rPr>
          <w:rFonts w:ascii="Helvetica" w:eastAsiaTheme="minorEastAsia" w:hAnsi="Helvetica" w:cs="Helvetica"/>
          <w:b/>
          <w:bCs/>
        </w:rPr>
      </w:pPr>
    </w:p>
    <w:p w14:paraId="00C6E594" w14:textId="77777777" w:rsidR="0039789D" w:rsidRDefault="0039789D" w:rsidP="0039789D">
      <w:pPr>
        <w:widowControl w:val="0"/>
        <w:autoSpaceDE w:val="0"/>
        <w:autoSpaceDN w:val="0"/>
        <w:adjustRightInd w:val="0"/>
        <w:rPr>
          <w:rFonts w:ascii="Helvetica" w:eastAsiaTheme="minorEastAsia" w:hAnsi="Helvetica" w:cs="Helvetica"/>
          <w:b/>
          <w:bCs/>
        </w:rPr>
      </w:pPr>
    </w:p>
    <w:p w14:paraId="69620C3F"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b/>
          <w:bCs/>
        </w:rPr>
        <w:t>About this Clinic</w:t>
      </w:r>
    </w:p>
    <w:p w14:paraId="717CB08A" w14:textId="77777777" w:rsidR="0039789D" w:rsidRDefault="0039789D" w:rsidP="0039789D">
      <w:pPr>
        <w:widowControl w:val="0"/>
        <w:autoSpaceDE w:val="0"/>
        <w:autoSpaceDN w:val="0"/>
        <w:adjustRightInd w:val="0"/>
        <w:rPr>
          <w:rFonts w:ascii="Helvetica" w:eastAsiaTheme="minorEastAsia" w:hAnsi="Helvetica" w:cs="Helvetica"/>
        </w:rPr>
      </w:pPr>
    </w:p>
    <w:p w14:paraId="578D99C3"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Patients agree to work to find the lowest dose possible with the help of the doctor to reach their goals.</w:t>
      </w:r>
    </w:p>
    <w:p w14:paraId="6E50C2F3" w14:textId="77777777" w:rsidR="0039789D" w:rsidRDefault="0039789D" w:rsidP="0039789D">
      <w:pPr>
        <w:widowControl w:val="0"/>
        <w:autoSpaceDE w:val="0"/>
        <w:autoSpaceDN w:val="0"/>
        <w:adjustRightInd w:val="0"/>
        <w:rPr>
          <w:rFonts w:ascii="Helvetica" w:eastAsiaTheme="minorEastAsia" w:hAnsi="Helvetica" w:cs="Helvetica"/>
        </w:rPr>
      </w:pPr>
    </w:p>
    <w:p w14:paraId="2B53E0CF"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Patients agree to keep all scheduled appointments, and prescriptions will be filled only during scheduled office visits. </w:t>
      </w:r>
    </w:p>
    <w:p w14:paraId="4BE43AD8" w14:textId="77777777" w:rsidR="0039789D" w:rsidRDefault="0039789D" w:rsidP="0039789D">
      <w:pPr>
        <w:widowControl w:val="0"/>
        <w:autoSpaceDE w:val="0"/>
        <w:autoSpaceDN w:val="0"/>
        <w:adjustRightInd w:val="0"/>
        <w:rPr>
          <w:rFonts w:ascii="Helvetica" w:eastAsiaTheme="minorEastAsia" w:hAnsi="Helvetica" w:cs="Helvetica"/>
        </w:rPr>
      </w:pPr>
    </w:p>
    <w:p w14:paraId="0DB23B8D"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 xml:space="preserve">____ </w:t>
      </w:r>
      <w:proofErr w:type="gramStart"/>
      <w:r>
        <w:rPr>
          <w:rFonts w:ascii="Helvetica" w:eastAsiaTheme="minorEastAsia" w:hAnsi="Helvetica" w:cs="Helvetica"/>
        </w:rPr>
        <w:t>If</w:t>
      </w:r>
      <w:proofErr w:type="gramEnd"/>
      <w:r>
        <w:rPr>
          <w:rFonts w:ascii="Helvetica" w:eastAsiaTheme="minorEastAsia" w:hAnsi="Helvetica" w:cs="Helvetica"/>
        </w:rPr>
        <w:t xml:space="preserve"> you sell or share this medication with others for any reason, your treatment will stop immediately and forever.  Proper referral to another program will be made.</w:t>
      </w:r>
    </w:p>
    <w:p w14:paraId="09A343DA" w14:textId="77777777" w:rsidR="0039789D" w:rsidRDefault="0039789D" w:rsidP="0039789D">
      <w:pPr>
        <w:widowControl w:val="0"/>
        <w:autoSpaceDE w:val="0"/>
        <w:autoSpaceDN w:val="0"/>
        <w:adjustRightInd w:val="0"/>
        <w:rPr>
          <w:rFonts w:ascii="Helvetica" w:eastAsiaTheme="minorEastAsia" w:hAnsi="Helvetica" w:cs="Helvetica"/>
        </w:rPr>
      </w:pPr>
    </w:p>
    <w:p w14:paraId="576EBB70"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 xml:space="preserve">____ </w:t>
      </w:r>
      <w:proofErr w:type="gramStart"/>
      <w:r>
        <w:rPr>
          <w:rFonts w:ascii="Helvetica" w:eastAsiaTheme="minorEastAsia" w:hAnsi="Helvetica" w:cs="Helvetica"/>
        </w:rPr>
        <w:t>If</w:t>
      </w:r>
      <w:proofErr w:type="gramEnd"/>
      <w:r>
        <w:rPr>
          <w:rFonts w:ascii="Helvetica" w:eastAsiaTheme="minorEastAsia" w:hAnsi="Helvetica" w:cs="Helvetica"/>
        </w:rPr>
        <w:t xml:space="preserve"> you are disrespectful or inappropriate to any member of this clinic, your treatment will stop immediately and forever.  Proper referral to another program will be made.</w:t>
      </w:r>
    </w:p>
    <w:p w14:paraId="4E19AF33" w14:textId="77777777" w:rsidR="0039789D" w:rsidRDefault="0039789D" w:rsidP="0039789D">
      <w:pPr>
        <w:widowControl w:val="0"/>
        <w:autoSpaceDE w:val="0"/>
        <w:autoSpaceDN w:val="0"/>
        <w:adjustRightInd w:val="0"/>
        <w:rPr>
          <w:rFonts w:ascii="Helvetica" w:eastAsiaTheme="minorEastAsia" w:hAnsi="Helvetica" w:cs="Helvetica"/>
        </w:rPr>
      </w:pPr>
    </w:p>
    <w:p w14:paraId="4A630680"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Patients agree to use only one pharmacy for medications.</w:t>
      </w:r>
    </w:p>
    <w:p w14:paraId="53FD4792" w14:textId="77777777" w:rsidR="0039789D" w:rsidRDefault="0039789D" w:rsidP="0039789D">
      <w:pPr>
        <w:widowControl w:val="0"/>
        <w:autoSpaceDE w:val="0"/>
        <w:autoSpaceDN w:val="0"/>
        <w:adjustRightInd w:val="0"/>
        <w:rPr>
          <w:rFonts w:ascii="Helvetica" w:eastAsiaTheme="minorEastAsia" w:hAnsi="Helvetica" w:cs="Helvetica"/>
        </w:rPr>
      </w:pPr>
    </w:p>
    <w:p w14:paraId="36AF9B89"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 Patients agree to present for drug testing and/or counting of remaining pills within 24 hours of being called.  Any missed test will be considered as positive for drug use.</w:t>
      </w:r>
    </w:p>
    <w:p w14:paraId="09EE950A" w14:textId="77777777" w:rsidR="0039789D" w:rsidRDefault="0039789D" w:rsidP="0039789D">
      <w:pPr>
        <w:widowControl w:val="0"/>
        <w:autoSpaceDE w:val="0"/>
        <w:autoSpaceDN w:val="0"/>
        <w:adjustRightInd w:val="0"/>
        <w:rPr>
          <w:rFonts w:ascii="Helvetica" w:eastAsiaTheme="minorEastAsia" w:hAnsi="Helvetica" w:cs="Helvetica"/>
        </w:rPr>
      </w:pPr>
    </w:p>
    <w:p w14:paraId="20D851F0" w14:textId="77777777" w:rsidR="0039789D" w:rsidRDefault="0039789D" w:rsidP="0039789D">
      <w:pPr>
        <w:widowControl w:val="0"/>
        <w:autoSpaceDE w:val="0"/>
        <w:autoSpaceDN w:val="0"/>
        <w:adjustRightInd w:val="0"/>
        <w:rPr>
          <w:rFonts w:ascii="Helvetica" w:eastAsiaTheme="minorEastAsia" w:hAnsi="Helvetica" w:cs="Helvetica"/>
        </w:rPr>
      </w:pPr>
    </w:p>
    <w:p w14:paraId="25CC2B99"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I have reviewed this form and discussed it with the doctor, and asked any questions that I had.  I would like to:</w:t>
      </w:r>
    </w:p>
    <w:p w14:paraId="24B14408" w14:textId="77777777" w:rsidR="0039789D" w:rsidRDefault="0039789D" w:rsidP="0039789D">
      <w:pPr>
        <w:widowControl w:val="0"/>
        <w:autoSpaceDE w:val="0"/>
        <w:autoSpaceDN w:val="0"/>
        <w:adjustRightInd w:val="0"/>
        <w:rPr>
          <w:rFonts w:ascii="Helvetica" w:eastAsiaTheme="minorEastAsia" w:hAnsi="Helvetica" w:cs="Helvetica"/>
        </w:rPr>
      </w:pPr>
    </w:p>
    <w:p w14:paraId="3F8BAA44"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 xml:space="preserve">____ </w:t>
      </w:r>
      <w:proofErr w:type="gramStart"/>
      <w:r>
        <w:rPr>
          <w:rFonts w:ascii="Helvetica" w:eastAsiaTheme="minorEastAsia" w:hAnsi="Helvetica" w:cs="Helvetica"/>
        </w:rPr>
        <w:t>start</w:t>
      </w:r>
      <w:proofErr w:type="gramEnd"/>
      <w:r>
        <w:rPr>
          <w:rFonts w:ascii="Helvetica" w:eastAsiaTheme="minorEastAsia" w:hAnsi="Helvetica" w:cs="Helvetica"/>
        </w:rPr>
        <w:t xml:space="preserve"> buprenorphine treatment at this clinic.</w:t>
      </w:r>
    </w:p>
    <w:p w14:paraId="6C0FD7DB"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 xml:space="preserve">____ </w:t>
      </w:r>
      <w:proofErr w:type="gramStart"/>
      <w:r>
        <w:rPr>
          <w:rFonts w:ascii="Helvetica" w:eastAsiaTheme="minorEastAsia" w:hAnsi="Helvetica" w:cs="Helvetica"/>
        </w:rPr>
        <w:t>consider</w:t>
      </w:r>
      <w:proofErr w:type="gramEnd"/>
      <w:r>
        <w:rPr>
          <w:rFonts w:ascii="Helvetica" w:eastAsiaTheme="minorEastAsia" w:hAnsi="Helvetica" w:cs="Helvetica"/>
        </w:rPr>
        <w:t>, or be referred to, another treatment.</w:t>
      </w:r>
    </w:p>
    <w:p w14:paraId="36D8CEA4" w14:textId="77777777" w:rsidR="0039789D" w:rsidRDefault="0039789D" w:rsidP="0039789D">
      <w:pPr>
        <w:widowControl w:val="0"/>
        <w:autoSpaceDE w:val="0"/>
        <w:autoSpaceDN w:val="0"/>
        <w:adjustRightInd w:val="0"/>
        <w:rPr>
          <w:rFonts w:ascii="Helvetica" w:eastAsiaTheme="minorEastAsia" w:hAnsi="Helvetica" w:cs="Helvetica"/>
        </w:rPr>
      </w:pPr>
    </w:p>
    <w:p w14:paraId="367C3A94" w14:textId="77777777" w:rsidR="0039789D" w:rsidRPr="007208F8" w:rsidRDefault="0039789D" w:rsidP="0039789D">
      <w:pPr>
        <w:rPr>
          <w:rFonts w:ascii="Arial" w:hAnsi="Arial" w:cs="Arial"/>
        </w:rPr>
      </w:pPr>
    </w:p>
    <w:p w14:paraId="56E000CD" w14:textId="77777777" w:rsidR="0039789D" w:rsidRPr="007208F8" w:rsidRDefault="0039789D" w:rsidP="0039789D">
      <w:pPr>
        <w:rPr>
          <w:rFonts w:ascii="Arial" w:hAnsi="Arial" w:cs="Arial"/>
        </w:rPr>
      </w:pPr>
    </w:p>
    <w:p w14:paraId="6A8BABC9" w14:textId="77777777" w:rsidR="0039789D" w:rsidRPr="007208F8" w:rsidRDefault="0039789D" w:rsidP="0039789D">
      <w:pPr>
        <w:rPr>
          <w:rFonts w:ascii="Arial" w:hAnsi="Arial" w:cs="Arial"/>
        </w:rPr>
      </w:pPr>
      <w:r w:rsidRPr="007208F8">
        <w:rPr>
          <w:rFonts w:ascii="Arial" w:hAnsi="Arial" w:cs="Arial"/>
        </w:rPr>
        <w:t xml:space="preserve">Name:  </w:t>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t xml:space="preserve">          </w:t>
      </w:r>
      <w:r w:rsidRPr="007208F8">
        <w:rPr>
          <w:rFonts w:ascii="Arial" w:hAnsi="Arial" w:cs="Arial"/>
        </w:rPr>
        <w:tab/>
      </w:r>
      <w:r>
        <w:rPr>
          <w:rFonts w:ascii="Arial" w:hAnsi="Arial" w:cs="Arial"/>
        </w:rPr>
        <w:t xml:space="preserve">     </w:t>
      </w:r>
      <w:r w:rsidRPr="007208F8">
        <w:rPr>
          <w:rFonts w:ascii="Arial" w:hAnsi="Arial" w:cs="Arial"/>
        </w:rPr>
        <w:t xml:space="preserve">Birth Date:  </w:t>
      </w:r>
      <w:r w:rsidRPr="007208F8">
        <w:rPr>
          <w:rFonts w:ascii="Arial" w:hAnsi="Arial" w:cs="Arial"/>
          <w:u w:val="single"/>
        </w:rPr>
        <w:tab/>
      </w:r>
      <w:r w:rsidRPr="007208F8">
        <w:rPr>
          <w:rFonts w:ascii="Arial" w:hAnsi="Arial" w:cs="Arial"/>
          <w:u w:val="single"/>
        </w:rPr>
        <w:tab/>
        <w:t xml:space="preserve">          </w:t>
      </w:r>
      <w:r w:rsidRPr="007208F8">
        <w:rPr>
          <w:rFonts w:ascii="Arial" w:hAnsi="Arial" w:cs="Arial"/>
          <w:u w:val="single"/>
        </w:rPr>
        <w:tab/>
      </w:r>
      <w:r>
        <w:rPr>
          <w:rFonts w:ascii="Arial" w:hAnsi="Arial" w:cs="Arial"/>
          <w:u w:val="single"/>
        </w:rPr>
        <w:t xml:space="preserve">  </w:t>
      </w:r>
      <w:r w:rsidRPr="007208F8">
        <w:rPr>
          <w:rFonts w:ascii="Arial" w:hAnsi="Arial" w:cs="Arial"/>
          <w:u w:val="single"/>
        </w:rPr>
        <w:t xml:space="preserve">  </w:t>
      </w:r>
    </w:p>
    <w:p w14:paraId="0B4A2CC4" w14:textId="77777777" w:rsidR="0039789D" w:rsidRPr="007208F8" w:rsidRDefault="0039789D" w:rsidP="0039789D">
      <w:pPr>
        <w:rPr>
          <w:rFonts w:ascii="Arial" w:hAnsi="Arial" w:cs="Arial"/>
        </w:rPr>
      </w:pPr>
    </w:p>
    <w:p w14:paraId="37A42083" w14:textId="77777777" w:rsidR="0039789D" w:rsidRPr="007208F8" w:rsidRDefault="0039789D" w:rsidP="0039789D">
      <w:pPr>
        <w:rPr>
          <w:rFonts w:ascii="Arial" w:hAnsi="Arial" w:cs="Arial"/>
        </w:rPr>
      </w:pPr>
    </w:p>
    <w:p w14:paraId="2E801C1B" w14:textId="77777777" w:rsidR="0039789D" w:rsidRPr="007208F8" w:rsidRDefault="0039789D" w:rsidP="0039789D">
      <w:pPr>
        <w:rPr>
          <w:rFonts w:ascii="Arial" w:hAnsi="Arial" w:cs="Arial"/>
        </w:rPr>
      </w:pPr>
      <w:r w:rsidRPr="007208F8">
        <w:rPr>
          <w:rFonts w:ascii="Arial" w:hAnsi="Arial" w:cs="Arial"/>
        </w:rPr>
        <w:t xml:space="preserve">Signature:  </w:t>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t xml:space="preserve">          </w:t>
      </w:r>
      <w:r>
        <w:rPr>
          <w:rFonts w:ascii="Arial" w:hAnsi="Arial" w:cs="Arial"/>
          <w:u w:val="single"/>
        </w:rPr>
        <w:t xml:space="preserve"> </w:t>
      </w:r>
      <w:r w:rsidRPr="007208F8">
        <w:rPr>
          <w:rFonts w:ascii="Arial" w:hAnsi="Arial" w:cs="Arial"/>
        </w:rPr>
        <w:t xml:space="preserve">  </w:t>
      </w:r>
      <w:r>
        <w:rPr>
          <w:rFonts w:ascii="Arial" w:hAnsi="Arial" w:cs="Arial"/>
        </w:rPr>
        <w:t xml:space="preserve">   </w:t>
      </w:r>
      <w:r w:rsidRPr="007208F8">
        <w:rPr>
          <w:rFonts w:ascii="Arial" w:hAnsi="Arial" w:cs="Arial"/>
        </w:rPr>
        <w:t xml:space="preserve">Date:          </w:t>
      </w:r>
      <w:r w:rsidRPr="007208F8">
        <w:rPr>
          <w:rFonts w:ascii="Arial" w:hAnsi="Arial" w:cs="Arial"/>
          <w:u w:val="single"/>
        </w:rPr>
        <w:tab/>
      </w:r>
      <w:r w:rsidRPr="007208F8">
        <w:rPr>
          <w:rFonts w:ascii="Arial" w:hAnsi="Arial" w:cs="Arial"/>
          <w:u w:val="single"/>
        </w:rPr>
        <w:tab/>
        <w:t xml:space="preserve">          </w:t>
      </w:r>
      <w:r w:rsidRPr="007208F8">
        <w:rPr>
          <w:rFonts w:ascii="Arial" w:hAnsi="Arial" w:cs="Arial"/>
          <w:u w:val="single"/>
        </w:rPr>
        <w:tab/>
        <w:t xml:space="preserve">       </w:t>
      </w:r>
    </w:p>
    <w:p w14:paraId="03C2FB79" w14:textId="77777777" w:rsidR="0039789D" w:rsidRDefault="0039789D" w:rsidP="0039789D">
      <w:pPr>
        <w:widowControl w:val="0"/>
        <w:autoSpaceDE w:val="0"/>
        <w:autoSpaceDN w:val="0"/>
        <w:adjustRightInd w:val="0"/>
        <w:rPr>
          <w:rFonts w:ascii="Helvetica" w:eastAsiaTheme="minorEastAsia" w:hAnsi="Helvetica" w:cs="Helvetica"/>
        </w:rPr>
      </w:pPr>
    </w:p>
    <w:p w14:paraId="6A360541" w14:textId="77777777" w:rsidR="0039789D" w:rsidRDefault="0039789D" w:rsidP="0039789D">
      <w:pPr>
        <w:widowControl w:val="0"/>
        <w:autoSpaceDE w:val="0"/>
        <w:autoSpaceDN w:val="0"/>
        <w:adjustRightInd w:val="0"/>
        <w:rPr>
          <w:rFonts w:ascii="Helvetica" w:eastAsiaTheme="minorEastAsia" w:hAnsi="Helvetica" w:cs="Helvetica"/>
        </w:rPr>
      </w:pPr>
    </w:p>
    <w:p w14:paraId="35748693" w14:textId="77777777" w:rsidR="0039789D" w:rsidRDefault="0039789D" w:rsidP="0039789D">
      <w:pPr>
        <w:widowControl w:val="0"/>
        <w:autoSpaceDE w:val="0"/>
        <w:autoSpaceDN w:val="0"/>
        <w:adjustRightInd w:val="0"/>
        <w:rPr>
          <w:rFonts w:ascii="Helvetica" w:eastAsiaTheme="minorEastAsia" w:hAnsi="Helvetica" w:cs="Helvetica"/>
        </w:rPr>
      </w:pPr>
    </w:p>
    <w:p w14:paraId="525B87D3"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Provider statement:</w:t>
      </w:r>
    </w:p>
    <w:p w14:paraId="1C767C00"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I have reviewed the above information with this patient and believe they understand the potential risks and benefits of buprenorphine treatment.</w:t>
      </w:r>
    </w:p>
    <w:p w14:paraId="087FD762" w14:textId="77777777" w:rsidR="0039789D" w:rsidRDefault="0039789D" w:rsidP="0039789D">
      <w:pPr>
        <w:widowControl w:val="0"/>
        <w:autoSpaceDE w:val="0"/>
        <w:autoSpaceDN w:val="0"/>
        <w:adjustRightInd w:val="0"/>
        <w:rPr>
          <w:rFonts w:ascii="Helvetica" w:eastAsiaTheme="minorEastAsia" w:hAnsi="Helvetica" w:cs="Helvetica"/>
        </w:rPr>
      </w:pPr>
    </w:p>
    <w:p w14:paraId="2B7673BD" w14:textId="77777777" w:rsidR="0039789D" w:rsidRDefault="0039789D" w:rsidP="0039789D">
      <w:pPr>
        <w:widowControl w:val="0"/>
        <w:autoSpaceDE w:val="0"/>
        <w:autoSpaceDN w:val="0"/>
        <w:adjustRightInd w:val="0"/>
        <w:rPr>
          <w:rFonts w:ascii="Helvetica" w:eastAsiaTheme="minorEastAsia" w:hAnsi="Helvetica" w:cs="Helvetica"/>
        </w:rPr>
      </w:pPr>
    </w:p>
    <w:p w14:paraId="7A42E8C8" w14:textId="77777777" w:rsidR="0039789D" w:rsidRDefault="0039789D" w:rsidP="0039789D">
      <w:pPr>
        <w:widowControl w:val="0"/>
        <w:autoSpaceDE w:val="0"/>
        <w:autoSpaceDN w:val="0"/>
        <w:adjustRightInd w:val="0"/>
        <w:rPr>
          <w:rFonts w:ascii="Helvetica" w:eastAsiaTheme="minorEastAsia" w:hAnsi="Helvetica" w:cs="Helvetica"/>
        </w:rPr>
      </w:pPr>
      <w:r>
        <w:rPr>
          <w:rFonts w:ascii="Helvetica" w:eastAsiaTheme="minorEastAsia" w:hAnsi="Helvetica" w:cs="Helvetica"/>
        </w:rPr>
        <w:t>_______________________               _______________</w:t>
      </w:r>
      <w:r>
        <w:rPr>
          <w:rFonts w:ascii="Helvetica" w:eastAsiaTheme="minorEastAsia" w:hAnsi="Helvetica" w:cs="Helvetica"/>
        </w:rPr>
        <w:softHyphen/>
      </w:r>
      <w:r>
        <w:rPr>
          <w:rFonts w:ascii="Helvetica" w:eastAsiaTheme="minorEastAsia" w:hAnsi="Helvetica" w:cs="Helvetica"/>
        </w:rPr>
        <w:softHyphen/>
      </w:r>
      <w:r>
        <w:rPr>
          <w:rFonts w:ascii="Helvetica" w:eastAsiaTheme="minorEastAsia" w:hAnsi="Helvetica" w:cs="Helvetica"/>
        </w:rPr>
        <w:softHyphen/>
      </w:r>
      <w:r>
        <w:rPr>
          <w:rFonts w:ascii="Helvetica" w:eastAsiaTheme="minorEastAsia" w:hAnsi="Helvetica" w:cs="Helvetica"/>
        </w:rPr>
        <w:softHyphen/>
      </w:r>
    </w:p>
    <w:p w14:paraId="73E939AA" w14:textId="77777777" w:rsidR="00A7211C" w:rsidRDefault="0039789D" w:rsidP="0039789D">
      <w:r>
        <w:rPr>
          <w:rFonts w:ascii="Helvetica" w:eastAsiaTheme="minorEastAsia" w:hAnsi="Helvetica" w:cs="Helvetica"/>
        </w:rPr>
        <w:t>Dr. Daniel Hochman                             Date</w:t>
      </w:r>
    </w:p>
    <w:sectPr w:rsidR="00A7211C" w:rsidSect="00816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24B"/>
    <w:multiLevelType w:val="hybridMultilevel"/>
    <w:tmpl w:val="BD7CD6B0"/>
    <w:lvl w:ilvl="0" w:tplc="1270C874">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10790"/>
    <w:multiLevelType w:val="hybridMultilevel"/>
    <w:tmpl w:val="A16C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A0DF2"/>
    <w:multiLevelType w:val="hybridMultilevel"/>
    <w:tmpl w:val="39D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9D"/>
    <w:rsid w:val="00022AB5"/>
    <w:rsid w:val="00044DB8"/>
    <w:rsid w:val="000F3742"/>
    <w:rsid w:val="0039789D"/>
    <w:rsid w:val="00721D6A"/>
    <w:rsid w:val="00816C24"/>
    <w:rsid w:val="00862CC6"/>
    <w:rsid w:val="00A72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36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89D"/>
    <w:rPr>
      <w:rFonts w:ascii="Lucida Grande" w:eastAsia="Times New Roman" w:hAnsi="Lucida Grande" w:cs="Lucida Grande"/>
      <w:sz w:val="18"/>
      <w:szCs w:val="18"/>
    </w:rPr>
  </w:style>
  <w:style w:type="paragraph" w:styleId="ListParagraph">
    <w:name w:val="List Paragraph"/>
    <w:basedOn w:val="Normal"/>
    <w:uiPriority w:val="34"/>
    <w:qFormat/>
    <w:rsid w:val="003978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89D"/>
    <w:rPr>
      <w:rFonts w:ascii="Lucida Grande" w:eastAsia="Times New Roman" w:hAnsi="Lucida Grande" w:cs="Lucida Grande"/>
      <w:sz w:val="18"/>
      <w:szCs w:val="18"/>
    </w:rPr>
  </w:style>
  <w:style w:type="paragraph" w:styleId="ListParagraph">
    <w:name w:val="List Paragraph"/>
    <w:basedOn w:val="Normal"/>
    <w:uiPriority w:val="34"/>
    <w:qFormat/>
    <w:rsid w:val="00397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750</Words>
  <Characters>4281</Characters>
  <Application>Microsoft Macintosh Word</Application>
  <DocSecurity>0</DocSecurity>
  <Lines>35</Lines>
  <Paragraphs>10</Paragraphs>
  <ScaleCrop>false</ScaleCrop>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Hochman</dc:creator>
  <cp:keywords/>
  <dc:description/>
  <cp:lastModifiedBy>Daniel Hochman</cp:lastModifiedBy>
  <cp:revision>4</cp:revision>
  <cp:lastPrinted>2015-02-04T04:25:00Z</cp:lastPrinted>
  <dcterms:created xsi:type="dcterms:W3CDTF">2015-02-04T01:57:00Z</dcterms:created>
  <dcterms:modified xsi:type="dcterms:W3CDTF">2015-07-01T01:41:00Z</dcterms:modified>
</cp:coreProperties>
</file>